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1" w:rsidRPr="00302353" w:rsidRDefault="00544091" w:rsidP="00544091">
      <w:pPr>
        <w:jc w:val="center"/>
        <w:rPr>
          <w:b/>
          <w:caps/>
          <w:sz w:val="16"/>
          <w:szCs w:val="16"/>
        </w:rPr>
      </w:pPr>
      <w:r w:rsidRPr="00302353">
        <w:rPr>
          <w:b/>
          <w:caps/>
          <w:sz w:val="16"/>
          <w:szCs w:val="16"/>
        </w:rPr>
        <w:t>ПАСПОРТ ВІДКРИТИХ ТОРГІВ (АУКЦІОНУ)</w:t>
      </w:r>
    </w:p>
    <w:p w:rsidR="00544091" w:rsidRPr="00302353" w:rsidRDefault="00544091" w:rsidP="00544091">
      <w:pPr>
        <w:jc w:val="center"/>
        <w:rPr>
          <w:b/>
          <w:sz w:val="16"/>
          <w:szCs w:val="16"/>
        </w:rPr>
      </w:pPr>
      <w:r w:rsidRPr="00302353">
        <w:rPr>
          <w:b/>
          <w:sz w:val="16"/>
          <w:szCs w:val="16"/>
        </w:rPr>
        <w:t>з продажу прав вимоги ПАТ АБ «СТОЛИЧНИЙ»</w:t>
      </w:r>
    </w:p>
    <w:p w:rsidR="00544091" w:rsidRPr="00302353" w:rsidRDefault="00544091" w:rsidP="00544091">
      <w:pPr>
        <w:jc w:val="center"/>
        <w:rPr>
          <w:sz w:val="16"/>
          <w:szCs w:val="16"/>
        </w:rPr>
      </w:pPr>
    </w:p>
    <w:p w:rsidR="00544091" w:rsidRPr="00302353" w:rsidRDefault="00544091" w:rsidP="003355A7">
      <w:pPr>
        <w:jc w:val="center"/>
        <w:rPr>
          <w:b/>
          <w:sz w:val="16"/>
          <w:szCs w:val="16"/>
        </w:rPr>
      </w:pPr>
      <w:r w:rsidRPr="00302353">
        <w:rPr>
          <w:b/>
          <w:sz w:val="16"/>
          <w:szCs w:val="16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обліковується на балансі ПАТ АБ «СТОЛИЧНИЙ»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2192"/>
        <w:gridCol w:w="404"/>
        <w:gridCol w:w="2352"/>
        <w:gridCol w:w="1597"/>
        <w:gridCol w:w="1735"/>
      </w:tblGrid>
      <w:tr w:rsidR="00715FA9" w:rsidRPr="00302353" w:rsidTr="00B661C9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2353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302353" w:rsidRDefault="00715FA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2353" w:rsidRDefault="00715FA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2353" w:rsidRDefault="00FF41A8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ціна </w:t>
            </w:r>
            <w:r w:rsidR="00715FA9"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реалізації лоту, грн. (без ПДВ)</w:t>
            </w:r>
          </w:p>
          <w:p w:rsidR="00715FA9" w:rsidRPr="00302353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2353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02353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27184" w:rsidRPr="00302353" w:rsidTr="00A27184">
        <w:trPr>
          <w:trHeight w:val="53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84" w:rsidRPr="00302353" w:rsidRDefault="00A27184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bookmarkStart w:id="0" w:name="_GoBack"/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Q83027b18861</w:t>
            </w:r>
            <w:bookmarkEnd w:id="0"/>
          </w:p>
        </w:tc>
        <w:tc>
          <w:tcPr>
            <w:tcW w:w="1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84" w:rsidRPr="00302353" w:rsidRDefault="00A27184" w:rsidP="00744613">
            <w:pPr>
              <w:jc w:val="center"/>
              <w:rPr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 xml:space="preserve">Право вимоги за кредитним договором </w:t>
            </w:r>
          </w:p>
          <w:p w:rsidR="00A27184" w:rsidRPr="00302353" w:rsidRDefault="00A27184" w:rsidP="00744613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02353">
              <w:rPr>
                <w:sz w:val="16"/>
                <w:szCs w:val="16"/>
              </w:rPr>
              <w:t>1624-КФ-14 від 02.06.2014, укладеним з фізичною особою</w:t>
            </w:r>
          </w:p>
          <w:p w:rsidR="00A27184" w:rsidRPr="00302353" w:rsidRDefault="00A27184" w:rsidP="00744613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A27184" w:rsidRPr="00302353" w:rsidRDefault="00A27184" w:rsidP="00744613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302353">
              <w:rPr>
                <w:sz w:val="16"/>
                <w:szCs w:val="16"/>
                <w:lang w:val="ru-RU"/>
              </w:rPr>
              <w:t>Застава:</w:t>
            </w:r>
          </w:p>
          <w:p w:rsidR="00A27184" w:rsidRPr="00302353" w:rsidRDefault="00A27184" w:rsidP="00FD71A5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1. Житлова нерухомість (двокімнатна квартира, </w:t>
            </w:r>
            <w:proofErr w:type="spellStart"/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. площа-48.2, житлова-29.4), м. Суми, вул. </w:t>
            </w:r>
            <w:proofErr w:type="spellStart"/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Косівщинська</w:t>
            </w:r>
            <w:proofErr w:type="spellEnd"/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;</w:t>
            </w:r>
          </w:p>
          <w:p w:rsidR="00A27184" w:rsidRPr="00302353" w:rsidRDefault="00A27184" w:rsidP="00FD71A5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2. Порука - фізичної особи.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84" w:rsidRPr="00302353" w:rsidRDefault="00A27184" w:rsidP="00A5112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18.10.2017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84" w:rsidRPr="00302353" w:rsidRDefault="00A27184" w:rsidP="00EC0FC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353">
              <w:rPr>
                <w:b/>
                <w:color w:val="000000"/>
                <w:sz w:val="16"/>
                <w:szCs w:val="16"/>
              </w:rPr>
              <w:t>71 741,45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184" w:rsidRPr="00302353" w:rsidRDefault="0022413A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A27184" w:rsidRPr="00302353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http://torgi.fg.gov.ua/153527</w:t>
              </w:r>
            </w:hyperlink>
          </w:p>
        </w:tc>
      </w:tr>
      <w:tr w:rsidR="00EA5389" w:rsidRPr="00302353" w:rsidTr="003355A7">
        <w:trPr>
          <w:trHeight w:val="570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544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A5112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01.11.2017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>
            <w:pPr>
              <w:jc w:val="center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63 770,18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EA5389" w:rsidRPr="00302353" w:rsidTr="008B2ABB">
        <w:trPr>
          <w:trHeight w:val="52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544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A5112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bookmarkStart w:id="1" w:name="OLE_LINK1"/>
            <w:bookmarkStart w:id="2" w:name="OLE_LINK2"/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</w:t>
            </w:r>
            <w:bookmarkEnd w:id="1"/>
            <w:bookmarkEnd w:id="2"/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15.11.2017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>
            <w:pPr>
              <w:jc w:val="center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55 798,90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EA5389" w:rsidRPr="00302353" w:rsidTr="008B2ABB">
        <w:trPr>
          <w:trHeight w:val="52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544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A5112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п’ятих відкритих торгах 29.11.2017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>
            <w:pPr>
              <w:jc w:val="center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47 827,63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EA5389" w:rsidRPr="00302353" w:rsidTr="008B2ABB">
        <w:trPr>
          <w:trHeight w:val="52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544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A5112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шостих відкритих торгах 13.12.2017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>
            <w:pPr>
              <w:jc w:val="center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39 856,36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EA5389" w:rsidRPr="00302353" w:rsidTr="008B2ABB">
        <w:trPr>
          <w:trHeight w:val="525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544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A5112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сьомих відкритих торгах 27.12.2017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>
            <w:pPr>
              <w:jc w:val="center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31 885,09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EA5389" w:rsidRPr="00302353" w:rsidTr="00302353">
        <w:trPr>
          <w:trHeight w:val="525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1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389" w:rsidRPr="00302353" w:rsidRDefault="00EA5389" w:rsidP="00544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389" w:rsidRPr="00302353" w:rsidRDefault="00EA5389" w:rsidP="00A5112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02353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 відкритих торгах 12.01.2018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389" w:rsidRPr="00302353" w:rsidRDefault="00EA5389">
            <w:pPr>
              <w:jc w:val="center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23 913,82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389" w:rsidRPr="00302353" w:rsidRDefault="00EA5389" w:rsidP="008604A6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302353" w:rsidRPr="00302353" w:rsidTr="00302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2353" w:rsidRPr="00302353" w:rsidRDefault="00302353" w:rsidP="00302353">
            <w:pPr>
              <w:rPr>
                <w:i/>
                <w:sz w:val="16"/>
                <w:szCs w:val="16"/>
              </w:rPr>
            </w:pP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544091" w:rsidRPr="00302353" w:rsidRDefault="00544091" w:rsidP="00302353">
            <w:pPr>
              <w:rPr>
                <w:i/>
                <w:sz w:val="16"/>
                <w:szCs w:val="16"/>
              </w:rPr>
            </w:pPr>
            <w:r w:rsidRPr="00302353">
              <w:rPr>
                <w:i/>
                <w:sz w:val="16"/>
                <w:szCs w:val="16"/>
              </w:rPr>
              <w:t xml:space="preserve">№ </w:t>
            </w:r>
            <w:r w:rsidR="00A51126" w:rsidRPr="00302353">
              <w:rPr>
                <w:i/>
                <w:sz w:val="16"/>
                <w:szCs w:val="16"/>
              </w:rPr>
              <w:t>4125</w:t>
            </w:r>
            <w:r w:rsidRPr="00302353">
              <w:rPr>
                <w:i/>
                <w:sz w:val="16"/>
                <w:szCs w:val="16"/>
              </w:rPr>
              <w:t xml:space="preserve">  від </w:t>
            </w:r>
            <w:r w:rsidR="00A51126" w:rsidRPr="00302353">
              <w:rPr>
                <w:i/>
                <w:sz w:val="16"/>
                <w:szCs w:val="16"/>
              </w:rPr>
              <w:t>14.09.2017</w:t>
            </w:r>
            <w:r w:rsidRPr="00302353">
              <w:rPr>
                <w:i/>
                <w:sz w:val="16"/>
                <w:szCs w:val="16"/>
              </w:rPr>
              <w:t xml:space="preserve"> р. Рішення виконавчої дирекції ФГВФО</w:t>
            </w: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51126" w:rsidRPr="00302353" w:rsidRDefault="00A51126" w:rsidP="00A5112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02353">
              <w:rPr>
                <w:b/>
                <w:color w:val="000000"/>
                <w:sz w:val="16"/>
                <w:szCs w:val="16"/>
              </w:rPr>
              <w:t>МІЖНАЦІОНАЛЬНА УНІВЕРСАЛЬНА ТОВАРНО-СИРОВИННА БІРЖА «ЕПСІЛОН»</w:t>
            </w:r>
          </w:p>
          <w:p w:rsidR="00A51126" w:rsidRPr="00302353" w:rsidRDefault="00A51126" w:rsidP="00A51126">
            <w:pPr>
              <w:jc w:val="both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Код ЄДРПОУ 23397632</w:t>
            </w:r>
          </w:p>
          <w:p w:rsidR="00A51126" w:rsidRPr="00302353" w:rsidRDefault="00A51126" w:rsidP="00A51126">
            <w:pPr>
              <w:jc w:val="both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04053, м. Київ, вул. Обсерваторна, 21-А</w:t>
            </w:r>
          </w:p>
          <w:p w:rsidR="00A51126" w:rsidRPr="00302353" w:rsidRDefault="00A51126" w:rsidP="00A51126">
            <w:pPr>
              <w:jc w:val="both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Працює щоденно крім вихідних та святкових з 09.00 год. до 18.00 год., обідня перерва з 13.00 до 14.00 год.</w:t>
            </w:r>
          </w:p>
          <w:p w:rsidR="00A51126" w:rsidRPr="00302353" w:rsidRDefault="00A51126" w:rsidP="00A51126">
            <w:pPr>
              <w:jc w:val="both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>Тел.: (044) 223-42-49, (093) 4673164</w:t>
            </w:r>
          </w:p>
          <w:p w:rsidR="00A51126" w:rsidRPr="00302353" w:rsidRDefault="00A51126" w:rsidP="00A51126">
            <w:pPr>
              <w:jc w:val="both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 xml:space="preserve">Веб-сайт: </w:t>
            </w:r>
            <w:hyperlink r:id="rId8" w:history="1">
              <w:r w:rsidRPr="00302353">
                <w:rPr>
                  <w:rStyle w:val="a3"/>
                  <w:sz w:val="16"/>
                  <w:szCs w:val="16"/>
                </w:rPr>
                <w:t>https://tbepsilon.com/</w:t>
              </w:r>
            </w:hyperlink>
            <w:r w:rsidRPr="00302353">
              <w:rPr>
                <w:color w:val="000000"/>
                <w:sz w:val="16"/>
                <w:szCs w:val="16"/>
              </w:rPr>
              <w:t xml:space="preserve"> </w:t>
            </w:r>
          </w:p>
          <w:p w:rsidR="00A51126" w:rsidRPr="00302353" w:rsidRDefault="00A51126" w:rsidP="00A51126">
            <w:pPr>
              <w:jc w:val="both"/>
              <w:rPr>
                <w:color w:val="000000"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 xml:space="preserve">Електронна пошта: </w:t>
            </w:r>
            <w:hyperlink r:id="rId9" w:history="1">
              <w:r w:rsidRPr="00302353">
                <w:rPr>
                  <w:rStyle w:val="a3"/>
                  <w:sz w:val="16"/>
                  <w:szCs w:val="16"/>
                </w:rPr>
                <w:t>tbepsilon@gmail.com</w:t>
              </w:r>
            </w:hyperlink>
            <w:r w:rsidRPr="00302353">
              <w:rPr>
                <w:color w:val="000000"/>
                <w:sz w:val="16"/>
                <w:szCs w:val="16"/>
              </w:rPr>
              <w:t xml:space="preserve"> </w:t>
            </w:r>
          </w:p>
          <w:p w:rsidR="00544091" w:rsidRPr="00302353" w:rsidRDefault="00A51126" w:rsidP="00A51126">
            <w:pPr>
              <w:jc w:val="both"/>
              <w:rPr>
                <w:bCs/>
                <w:sz w:val="16"/>
                <w:szCs w:val="16"/>
              </w:rPr>
            </w:pPr>
            <w:r w:rsidRPr="00302353">
              <w:rPr>
                <w:color w:val="000000"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302353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30235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3023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544091" w:rsidRPr="00302353" w:rsidRDefault="00544091" w:rsidP="000624B3">
            <w:pPr>
              <w:rPr>
                <w:color w:val="000000"/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зобов’язань не може здійснюватися боржникам та/або поручителям за такими договорами)</w:t>
            </w: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544091" w:rsidRPr="00302353" w:rsidRDefault="00544091" w:rsidP="000960AE">
            <w:pPr>
              <w:rPr>
                <w:i/>
                <w:sz w:val="16"/>
                <w:szCs w:val="16"/>
              </w:rPr>
            </w:pPr>
            <w:r w:rsidRPr="00302353">
              <w:rPr>
                <w:i/>
                <w:sz w:val="16"/>
                <w:szCs w:val="16"/>
              </w:rPr>
              <w:t xml:space="preserve">5% від початкової ціни </w:t>
            </w:r>
            <w:r w:rsidR="000960AE" w:rsidRPr="00302353">
              <w:rPr>
                <w:i/>
                <w:sz w:val="16"/>
                <w:szCs w:val="16"/>
              </w:rPr>
              <w:t xml:space="preserve">реалізації </w:t>
            </w:r>
            <w:r w:rsidRPr="00302353">
              <w:rPr>
                <w:i/>
                <w:sz w:val="16"/>
                <w:szCs w:val="16"/>
              </w:rPr>
              <w:t xml:space="preserve"> лот</w:t>
            </w:r>
            <w:r w:rsidR="000960AE" w:rsidRPr="00302353">
              <w:rPr>
                <w:i/>
                <w:sz w:val="16"/>
                <w:szCs w:val="16"/>
              </w:rPr>
              <w:t>у</w:t>
            </w: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544091" w:rsidRPr="00302353" w:rsidRDefault="00544091" w:rsidP="000624B3">
            <w:pPr>
              <w:rPr>
                <w:i/>
                <w:sz w:val="16"/>
                <w:szCs w:val="16"/>
              </w:rPr>
            </w:pPr>
            <w:r w:rsidRPr="00302353">
              <w:rPr>
                <w:i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 xml:space="preserve">Банківські реквізити для </w:t>
            </w:r>
            <w:r w:rsidRPr="00302353">
              <w:rPr>
                <w:bCs/>
                <w:sz w:val="16"/>
                <w:szCs w:val="16"/>
              </w:rPr>
              <w:t xml:space="preserve">перерахування </w:t>
            </w:r>
            <w:r w:rsidRPr="00302353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544091" w:rsidRPr="00302353" w:rsidRDefault="00544091" w:rsidP="000624B3">
            <w:pPr>
              <w:rPr>
                <w:b/>
                <w:sz w:val="16"/>
                <w:szCs w:val="16"/>
              </w:rPr>
            </w:pPr>
            <w:r w:rsidRPr="00302353">
              <w:rPr>
                <w:b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544091" w:rsidRPr="00302353" w:rsidRDefault="0022413A" w:rsidP="000624B3">
            <w:pPr>
              <w:rPr>
                <w:i/>
                <w:sz w:val="16"/>
                <w:szCs w:val="16"/>
              </w:rPr>
            </w:pPr>
            <w:hyperlink r:id="rId11" w:history="1">
              <w:r w:rsidR="00544091" w:rsidRPr="00302353">
                <w:rPr>
                  <w:rStyle w:val="a3"/>
                  <w:b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544091" w:rsidRPr="00302353" w:rsidRDefault="00544091" w:rsidP="000624B3">
            <w:pPr>
              <w:rPr>
                <w:i/>
                <w:sz w:val="16"/>
                <w:szCs w:val="16"/>
              </w:rPr>
            </w:pPr>
            <w:r w:rsidRPr="00302353">
              <w:rPr>
                <w:i/>
                <w:iCs/>
                <w:sz w:val="16"/>
                <w:szCs w:val="16"/>
              </w:rPr>
              <w:t xml:space="preserve">Крок аукціону — не менше 1 % </w:t>
            </w:r>
            <w:r w:rsidR="000960AE" w:rsidRPr="00302353">
              <w:rPr>
                <w:i/>
                <w:sz w:val="16"/>
                <w:szCs w:val="16"/>
              </w:rPr>
              <w:t>від початкової ціни реалізації  лоту</w:t>
            </w: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544091" w:rsidRPr="00302353" w:rsidRDefault="00544091" w:rsidP="008604A6">
            <w:pPr>
              <w:rPr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544091" w:rsidRPr="00302353" w:rsidRDefault="00544091" w:rsidP="000624B3">
            <w:pPr>
              <w:spacing w:after="12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02353">
              <w:rPr>
                <w:color w:val="000000"/>
                <w:sz w:val="16"/>
                <w:szCs w:val="16"/>
                <w:shd w:val="clear" w:color="auto" w:fill="FFFFFF"/>
              </w:rPr>
              <w:t xml:space="preserve">Для </w:t>
            </w:r>
            <w:r w:rsidRPr="00302353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302353">
              <w:rPr>
                <w:color w:val="000000"/>
                <w:sz w:val="16"/>
                <w:szCs w:val="16"/>
                <w:shd w:val="clear" w:color="auto" w:fill="FFFFFF"/>
              </w:rPr>
              <w:t xml:space="preserve">необхідно </w:t>
            </w:r>
            <w:r w:rsidRPr="00302353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щодо нерозголошення банківської таємниці та конфіденційної інформації  </w:t>
            </w:r>
            <w:r w:rsidRPr="00302353">
              <w:rPr>
                <w:i/>
                <w:color w:val="000000"/>
                <w:sz w:val="16"/>
                <w:szCs w:val="16"/>
                <w:u w:val="single"/>
                <w:shd w:val="clear" w:color="auto" w:fill="FFFFFF"/>
              </w:rPr>
              <w:t>(</w:t>
            </w:r>
            <w:hyperlink r:id="rId12" w:history="1">
              <w:r w:rsidRPr="00302353">
                <w:rPr>
                  <w:rStyle w:val="a3"/>
                  <w:color w:val="2675D7"/>
                  <w:sz w:val="16"/>
                  <w:szCs w:val="16"/>
                </w:rPr>
                <w:t>http://torgi.fg.gov.ua/nda</w:t>
              </w:r>
            </w:hyperlink>
            <w:r w:rsidRPr="00302353">
              <w:rPr>
                <w:i/>
                <w:color w:val="000000"/>
                <w:sz w:val="16"/>
                <w:szCs w:val="16"/>
                <w:u w:val="single"/>
                <w:shd w:val="clear" w:color="auto" w:fill="FFFFFF"/>
              </w:rPr>
              <w:t>)</w:t>
            </w:r>
            <w:r w:rsidRPr="00302353">
              <w:rPr>
                <w:color w:val="000000"/>
                <w:sz w:val="16"/>
                <w:szCs w:val="16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544091" w:rsidRPr="00302353" w:rsidRDefault="00544091" w:rsidP="000624B3">
            <w:pPr>
              <w:spacing w:after="120"/>
              <w:jc w:val="both"/>
              <w:rPr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 xml:space="preserve">1) ФГВФО, 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302353">
                <w:rPr>
                  <w:sz w:val="16"/>
                  <w:szCs w:val="16"/>
                </w:rPr>
                <w:t>04053, м</w:t>
              </w:r>
            </w:smartTag>
            <w:r w:rsidRPr="00302353">
              <w:rPr>
                <w:sz w:val="16"/>
                <w:szCs w:val="16"/>
              </w:rPr>
              <w:t>.</w:t>
            </w:r>
            <w:r w:rsidRPr="00302353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02353">
              <w:rPr>
                <w:sz w:val="16"/>
                <w:szCs w:val="16"/>
              </w:rPr>
              <w:t xml:space="preserve">Київ, вул. Січових  Стрільців, 17 та електронною поштою: </w:t>
            </w:r>
            <w:hyperlink r:id="rId13" w:history="1">
              <w:r w:rsidRPr="00302353">
                <w:rPr>
                  <w:rStyle w:val="a3"/>
                  <w:sz w:val="16"/>
                  <w:szCs w:val="16"/>
                </w:rPr>
                <w:t>clo@fg.gov.ua</w:t>
              </w:r>
            </w:hyperlink>
            <w:r w:rsidRPr="00302353">
              <w:rPr>
                <w:sz w:val="16"/>
                <w:szCs w:val="16"/>
              </w:rPr>
              <w:t xml:space="preserve"> ;</w:t>
            </w:r>
          </w:p>
          <w:p w:rsidR="00544091" w:rsidRPr="00302353" w:rsidRDefault="00544091" w:rsidP="000624B3">
            <w:pPr>
              <w:rPr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t xml:space="preserve">2) ПАТ АБ «СТОЛИЧНИЙ» </w:t>
            </w:r>
            <w:r w:rsidR="000C7B2D" w:rsidRPr="00302353">
              <w:rPr>
                <w:sz w:val="16"/>
                <w:szCs w:val="16"/>
              </w:rPr>
              <w:t>03151, м. Київ, вул. Народного Ополчення, 5-а</w:t>
            </w:r>
            <w:r w:rsidRPr="00302353">
              <w:rPr>
                <w:sz w:val="16"/>
                <w:szCs w:val="16"/>
              </w:rPr>
              <w:t xml:space="preserve">; Електронна пошта: </w:t>
            </w:r>
            <w:r w:rsidRPr="00302353">
              <w:rPr>
                <w:i/>
                <w:sz w:val="16"/>
                <w:szCs w:val="16"/>
                <w:u w:val="single"/>
              </w:rPr>
              <w:t>s.nazarenko@cap.com.ua</w:t>
            </w:r>
          </w:p>
        </w:tc>
      </w:tr>
      <w:tr w:rsidR="00544091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544091" w:rsidRPr="00302353" w:rsidRDefault="00544091" w:rsidP="008604A6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302353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544091" w:rsidRPr="00302353" w:rsidRDefault="00544091" w:rsidP="000624B3">
            <w:pPr>
              <w:rPr>
                <w:sz w:val="16"/>
                <w:szCs w:val="16"/>
              </w:rPr>
            </w:pPr>
            <w:r w:rsidRPr="00302353">
              <w:rPr>
                <w:i/>
                <w:sz w:val="16"/>
                <w:szCs w:val="16"/>
              </w:rPr>
              <w:t xml:space="preserve">Сердюк Інна Іванівна, </w:t>
            </w:r>
            <w:r w:rsidR="000C7B2D" w:rsidRPr="00302353">
              <w:rPr>
                <w:sz w:val="16"/>
                <w:szCs w:val="16"/>
              </w:rPr>
              <w:t>(044)290-22-12</w:t>
            </w:r>
            <w:r w:rsidRPr="00302353">
              <w:rPr>
                <w:i/>
                <w:sz w:val="16"/>
                <w:szCs w:val="16"/>
              </w:rPr>
              <w:t xml:space="preserve">, </w:t>
            </w:r>
            <w:r w:rsidR="000C7B2D" w:rsidRPr="00302353">
              <w:rPr>
                <w:sz w:val="16"/>
                <w:szCs w:val="16"/>
              </w:rPr>
              <w:t>м. Київ, вул. Народного Ополчення, 5-а</w:t>
            </w:r>
            <w:r w:rsidRPr="00302353">
              <w:rPr>
                <w:i/>
                <w:sz w:val="16"/>
                <w:szCs w:val="16"/>
              </w:rPr>
              <w:t xml:space="preserve">, </w:t>
            </w:r>
            <w:r w:rsidRPr="00302353">
              <w:rPr>
                <w:i/>
                <w:sz w:val="16"/>
                <w:szCs w:val="16"/>
                <w:u w:val="single"/>
              </w:rPr>
              <w:t>s.nazarenko@cap.com.ua</w:t>
            </w:r>
          </w:p>
        </w:tc>
      </w:tr>
      <w:tr w:rsidR="00715FA9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715FA9" w:rsidRPr="00302353" w:rsidRDefault="00715FA9" w:rsidP="008604A6">
            <w:pPr>
              <w:rPr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3355A7" w:rsidRPr="00302353" w:rsidRDefault="003355A7" w:rsidP="003355A7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bookmarkStart w:id="3" w:name="OLE_LINK11"/>
            <w:bookmarkStart w:id="4" w:name="OLE_LINK12"/>
            <w:r w:rsidRPr="00302353">
              <w:rPr>
                <w:b/>
                <w:bCs/>
                <w:i/>
                <w:sz w:val="16"/>
                <w:szCs w:val="16"/>
              </w:rPr>
              <w:t xml:space="preserve">Другі відкриті торги (аукціон)           – </w:t>
            </w:r>
            <w:r w:rsidR="00A51126" w:rsidRPr="00302353">
              <w:rPr>
                <w:b/>
                <w:bCs/>
                <w:i/>
                <w:sz w:val="16"/>
                <w:szCs w:val="16"/>
              </w:rPr>
              <w:t>18</w:t>
            </w:r>
            <w:r w:rsidRPr="00302353">
              <w:rPr>
                <w:b/>
                <w:bCs/>
                <w:i/>
                <w:sz w:val="16"/>
                <w:szCs w:val="16"/>
              </w:rPr>
              <w:t>.</w:t>
            </w:r>
            <w:r w:rsidR="00A51126" w:rsidRPr="00302353">
              <w:rPr>
                <w:b/>
                <w:bCs/>
                <w:i/>
                <w:sz w:val="16"/>
                <w:szCs w:val="16"/>
              </w:rPr>
              <w:t>10</w:t>
            </w:r>
            <w:r w:rsidRPr="00302353">
              <w:rPr>
                <w:b/>
                <w:bCs/>
                <w:i/>
                <w:sz w:val="16"/>
                <w:szCs w:val="16"/>
              </w:rPr>
              <w:t>.2017 р.</w:t>
            </w:r>
          </w:p>
          <w:p w:rsidR="003355A7" w:rsidRPr="00302353" w:rsidRDefault="003355A7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 xml:space="preserve">Треті відкриті торги (аукціон)          – </w:t>
            </w:r>
            <w:r w:rsidR="00A51126" w:rsidRPr="00302353">
              <w:rPr>
                <w:bCs/>
                <w:i/>
                <w:sz w:val="16"/>
                <w:szCs w:val="16"/>
              </w:rPr>
              <w:t>01</w:t>
            </w:r>
            <w:r w:rsidRPr="00302353">
              <w:rPr>
                <w:bCs/>
                <w:i/>
                <w:sz w:val="16"/>
                <w:szCs w:val="16"/>
              </w:rPr>
              <w:t>.</w:t>
            </w:r>
            <w:r w:rsidR="00A51126" w:rsidRPr="00302353">
              <w:rPr>
                <w:bCs/>
                <w:i/>
                <w:sz w:val="16"/>
                <w:szCs w:val="16"/>
              </w:rPr>
              <w:t>11</w:t>
            </w:r>
            <w:r w:rsidRPr="00302353">
              <w:rPr>
                <w:bCs/>
                <w:i/>
                <w:sz w:val="16"/>
                <w:szCs w:val="16"/>
              </w:rPr>
              <w:t>.2017 р.</w:t>
            </w:r>
          </w:p>
          <w:p w:rsidR="00715FA9" w:rsidRPr="00302353" w:rsidRDefault="003355A7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 xml:space="preserve">Четверті відкриті торги (аукціон)   – </w:t>
            </w:r>
            <w:r w:rsidR="00A51126" w:rsidRPr="00302353">
              <w:rPr>
                <w:bCs/>
                <w:i/>
                <w:sz w:val="16"/>
                <w:szCs w:val="16"/>
              </w:rPr>
              <w:t>15</w:t>
            </w:r>
            <w:r w:rsidRPr="00302353">
              <w:rPr>
                <w:bCs/>
                <w:i/>
                <w:sz w:val="16"/>
                <w:szCs w:val="16"/>
              </w:rPr>
              <w:t>.</w:t>
            </w:r>
            <w:r w:rsidR="00A51126" w:rsidRPr="00302353">
              <w:rPr>
                <w:bCs/>
                <w:i/>
                <w:sz w:val="16"/>
                <w:szCs w:val="16"/>
              </w:rPr>
              <w:t>11</w:t>
            </w:r>
            <w:r w:rsidRPr="00302353">
              <w:rPr>
                <w:bCs/>
                <w:i/>
                <w:sz w:val="16"/>
                <w:szCs w:val="16"/>
              </w:rPr>
              <w:t>.2017 р.</w:t>
            </w:r>
          </w:p>
          <w:p w:rsidR="00A51126" w:rsidRPr="00302353" w:rsidRDefault="00A51126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П’яті відкриті торги (аукціон)         – 29.11.2017 р.</w:t>
            </w:r>
          </w:p>
          <w:p w:rsidR="00A51126" w:rsidRPr="00302353" w:rsidRDefault="00A51126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Шості відкриті торги (аукціон)       – 13.12.2017 р.</w:t>
            </w:r>
          </w:p>
          <w:p w:rsidR="00A51126" w:rsidRPr="00302353" w:rsidRDefault="00A51126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Сьомі відкриті торги (аукціон)         – 27.12.2017 р.</w:t>
            </w:r>
          </w:p>
          <w:bookmarkEnd w:id="3"/>
          <w:bookmarkEnd w:id="4"/>
          <w:p w:rsidR="00715FA9" w:rsidRPr="00302353" w:rsidRDefault="00A51126" w:rsidP="00A51126">
            <w:pPr>
              <w:jc w:val="both"/>
              <w:rPr>
                <w:i/>
                <w:sz w:val="16"/>
                <w:szCs w:val="16"/>
              </w:rPr>
            </w:pPr>
            <w:r w:rsidRPr="00302353">
              <w:rPr>
                <w:i/>
                <w:sz w:val="16"/>
                <w:szCs w:val="16"/>
              </w:rPr>
              <w:t>Восьмі відкриті торги (аукціон)        – 12.01.2018 р.</w:t>
            </w:r>
          </w:p>
        </w:tc>
      </w:tr>
      <w:tr w:rsidR="00715FA9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715FA9" w:rsidRPr="00302353" w:rsidRDefault="00715FA9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715FA9" w:rsidRPr="00302353" w:rsidRDefault="00715FA9" w:rsidP="008604A6">
            <w:pPr>
              <w:jc w:val="both"/>
              <w:rPr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302353">
              <w:rPr>
                <w:sz w:val="16"/>
                <w:szCs w:val="16"/>
              </w:rPr>
              <w:t xml:space="preserve">організаторів </w:t>
            </w:r>
            <w:r w:rsidRPr="00302353">
              <w:rPr>
                <w:bCs/>
                <w:sz w:val="16"/>
                <w:szCs w:val="16"/>
              </w:rPr>
              <w:t>торгів (</w:t>
            </w:r>
            <w:hyperlink r:id="rId14" w:history="1">
              <w:r w:rsidRPr="00302353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302353">
              <w:rPr>
                <w:sz w:val="16"/>
                <w:szCs w:val="16"/>
              </w:rPr>
              <w:t>)</w:t>
            </w:r>
          </w:p>
        </w:tc>
      </w:tr>
      <w:tr w:rsidR="00715FA9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715FA9" w:rsidRPr="00302353" w:rsidRDefault="00715FA9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3355A7" w:rsidRPr="00302353" w:rsidRDefault="003355A7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Термін прийняття заяв - з дня публікації цього оголошення.</w:t>
            </w:r>
          </w:p>
          <w:p w:rsidR="00547652" w:rsidRPr="00302353" w:rsidRDefault="003355A7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Кінцевий термін прийняття заявок на участь в аукціоні в електронному та паперовому вигляді до 20:00:</w:t>
            </w:r>
          </w:p>
          <w:p w:rsidR="00A51126" w:rsidRPr="00302353" w:rsidRDefault="00A51126" w:rsidP="00A5112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302353">
              <w:rPr>
                <w:b/>
                <w:bCs/>
                <w:i/>
                <w:sz w:val="16"/>
                <w:szCs w:val="16"/>
              </w:rPr>
              <w:t>Другі відкриті торги (аукціон)           – 17.10.2017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Треті відкриті торги (аукціон)          – 31.10.2017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lastRenderedPageBreak/>
              <w:t>Четверті відкриті торги (аукціон)   – 14.11.2017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П’яті відкриті торги (аукціон)         – 28.11.2017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Шості відкриті торги (аукціон)       – 12.12.2017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Сьомі відкриті торги (аукціон)         – 26.12.2017 р.</w:t>
            </w:r>
          </w:p>
          <w:p w:rsidR="00715FA9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i/>
                <w:sz w:val="16"/>
                <w:szCs w:val="16"/>
              </w:rPr>
              <w:t>Восьмі відкриті торги (аукціон)        – 11.01.2018 р.</w:t>
            </w:r>
          </w:p>
        </w:tc>
      </w:tr>
      <w:tr w:rsidR="00715FA9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715FA9" w:rsidRPr="00302353" w:rsidRDefault="00715FA9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sz w:val="16"/>
                <w:szCs w:val="16"/>
              </w:rPr>
              <w:lastRenderedPageBreak/>
              <w:t xml:space="preserve">Електронна адреса для доступу до </w:t>
            </w:r>
            <w:r w:rsidRPr="00302353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715FA9" w:rsidRPr="00302353" w:rsidRDefault="00715FA9" w:rsidP="008604A6">
            <w:pPr>
              <w:jc w:val="both"/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www.prozorro.sale</w:t>
            </w:r>
          </w:p>
        </w:tc>
      </w:tr>
      <w:tr w:rsidR="00715FA9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715FA9" w:rsidRPr="00302353" w:rsidRDefault="00715FA9" w:rsidP="008604A6">
            <w:pPr>
              <w:rPr>
                <w:bCs/>
                <w:sz w:val="16"/>
                <w:szCs w:val="16"/>
              </w:rPr>
            </w:pPr>
            <w:r w:rsidRPr="00302353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3355A7" w:rsidRPr="00302353" w:rsidRDefault="003355A7" w:rsidP="003355A7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До 19:00</w:t>
            </w:r>
          </w:p>
          <w:p w:rsidR="00A51126" w:rsidRPr="00302353" w:rsidRDefault="00A51126" w:rsidP="00A5112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302353">
              <w:rPr>
                <w:b/>
                <w:bCs/>
                <w:i/>
                <w:sz w:val="16"/>
                <w:szCs w:val="16"/>
              </w:rPr>
              <w:t>Другі відкриті торги (аукціон)           – 17.10.2017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Треті відкриті торги (аукціон)          – 31.10.2017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Четверті відкриті торги (аукціон)   – 14.11.2017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П’яті відкриті торги (аукціон)         – 28.11.2017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Шості відкриті торги (аукціон)       – 12.12.2017 р.</w:t>
            </w:r>
          </w:p>
          <w:p w:rsidR="00A51126" w:rsidRPr="00302353" w:rsidRDefault="00A51126" w:rsidP="00A5112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bCs/>
                <w:i/>
                <w:sz w:val="16"/>
                <w:szCs w:val="16"/>
              </w:rPr>
              <w:t>Сьомі відкриті торги (аукціон)         – 26.12.2017 р.</w:t>
            </w:r>
          </w:p>
          <w:p w:rsidR="00A51126" w:rsidRPr="00302353" w:rsidRDefault="00A51126" w:rsidP="00A51126">
            <w:pPr>
              <w:jc w:val="both"/>
              <w:rPr>
                <w:i/>
                <w:sz w:val="16"/>
                <w:szCs w:val="16"/>
              </w:rPr>
            </w:pPr>
            <w:r w:rsidRPr="00302353">
              <w:rPr>
                <w:i/>
                <w:sz w:val="16"/>
                <w:szCs w:val="16"/>
              </w:rPr>
              <w:t>Восьмі відкриті торги (аукціон)        – 11.01.2018 р.</w:t>
            </w:r>
          </w:p>
          <w:p w:rsidR="00715FA9" w:rsidRPr="00302353" w:rsidRDefault="00715FA9" w:rsidP="00A51126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302353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715FA9" w:rsidRPr="0030235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302353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715FA9" w:rsidRPr="00302353" w:rsidRDefault="00715FA9" w:rsidP="008604A6">
            <w:pPr>
              <w:jc w:val="both"/>
              <w:rPr>
                <w:bCs/>
                <w:i/>
                <w:sz w:val="16"/>
                <w:szCs w:val="16"/>
              </w:rPr>
            </w:pPr>
            <w:r w:rsidRPr="00302353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302353" w:rsidTr="00FF4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15FA9" w:rsidRPr="0030235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302353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302353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02353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960AE" w:rsidRPr="00302353" w:rsidRDefault="000960AE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715FA9" w:rsidRPr="00302353" w:rsidRDefault="000960AE" w:rsidP="000960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302353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302353" w:rsidRDefault="0076208D" w:rsidP="00F74E99">
      <w:pPr>
        <w:rPr>
          <w:sz w:val="16"/>
          <w:szCs w:val="16"/>
        </w:rPr>
      </w:pPr>
    </w:p>
    <w:sectPr w:rsidR="0076208D" w:rsidRPr="00302353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3A" w:rsidRDefault="0022413A">
      <w:r>
        <w:separator/>
      </w:r>
    </w:p>
  </w:endnote>
  <w:endnote w:type="continuationSeparator" w:id="0">
    <w:p w:rsidR="0022413A" w:rsidRDefault="002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3A" w:rsidRDefault="0022413A">
      <w:r>
        <w:separator/>
      </w:r>
    </w:p>
  </w:footnote>
  <w:footnote w:type="continuationSeparator" w:id="0">
    <w:p w:rsidR="0022413A" w:rsidRDefault="0022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35846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6B6"/>
    <w:rsid w:val="00041C0C"/>
    <w:rsid w:val="0005028A"/>
    <w:rsid w:val="00090E79"/>
    <w:rsid w:val="000960AE"/>
    <w:rsid w:val="000C7B2D"/>
    <w:rsid w:val="00187848"/>
    <w:rsid w:val="0021590D"/>
    <w:rsid w:val="0022413A"/>
    <w:rsid w:val="00227C4C"/>
    <w:rsid w:val="00235846"/>
    <w:rsid w:val="002C6366"/>
    <w:rsid w:val="00302353"/>
    <w:rsid w:val="003355A7"/>
    <w:rsid w:val="00343376"/>
    <w:rsid w:val="003634C9"/>
    <w:rsid w:val="003829EB"/>
    <w:rsid w:val="0039438A"/>
    <w:rsid w:val="0044012F"/>
    <w:rsid w:val="004C7581"/>
    <w:rsid w:val="00512BC1"/>
    <w:rsid w:val="00544091"/>
    <w:rsid w:val="00547652"/>
    <w:rsid w:val="00595A9E"/>
    <w:rsid w:val="005C0099"/>
    <w:rsid w:val="00636997"/>
    <w:rsid w:val="006839DE"/>
    <w:rsid w:val="00715FA9"/>
    <w:rsid w:val="00744613"/>
    <w:rsid w:val="00761422"/>
    <w:rsid w:val="0076208D"/>
    <w:rsid w:val="007C07BE"/>
    <w:rsid w:val="007F70A3"/>
    <w:rsid w:val="00897B82"/>
    <w:rsid w:val="0091182C"/>
    <w:rsid w:val="00955518"/>
    <w:rsid w:val="00A27184"/>
    <w:rsid w:val="00A51126"/>
    <w:rsid w:val="00B661C9"/>
    <w:rsid w:val="00CA3659"/>
    <w:rsid w:val="00D45FD0"/>
    <w:rsid w:val="00D66993"/>
    <w:rsid w:val="00E232CF"/>
    <w:rsid w:val="00E52401"/>
    <w:rsid w:val="00E8060B"/>
    <w:rsid w:val="00EA5389"/>
    <w:rsid w:val="00F541ED"/>
    <w:rsid w:val="00F74E99"/>
    <w:rsid w:val="00FD6473"/>
    <w:rsid w:val="00FD71A5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75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7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epsilon.com/" TargetMode="External"/><Relationship Id="rId13" Type="http://schemas.openxmlformats.org/officeDocument/2006/relationships/hyperlink" Target="mailto:clo@fg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53527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epsilon@gmail.com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4199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2017-10-03T07:35:00Z</cp:lastPrinted>
  <dcterms:created xsi:type="dcterms:W3CDTF">2017-10-03T08:37:00Z</dcterms:created>
  <dcterms:modified xsi:type="dcterms:W3CDTF">2017-10-03T08:37:00Z</dcterms:modified>
</cp:coreProperties>
</file>